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F8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entury Schoolbook"/>
          <w:kern w:val="0"/>
          <w:sz w:val="26"/>
          <w:szCs w:val="26"/>
        </w:rPr>
      </w:pP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entury Schoolbook"/>
          <w:b/>
          <w:kern w:val="0"/>
          <w:sz w:val="28"/>
          <w:szCs w:val="28"/>
        </w:rPr>
      </w:pPr>
      <w:r w:rsidRPr="00692DE5">
        <w:rPr>
          <w:rFonts w:cs="Century Schoolbook"/>
          <w:b/>
          <w:kern w:val="0"/>
          <w:sz w:val="28"/>
          <w:szCs w:val="28"/>
        </w:rPr>
        <w:t xml:space="preserve">Radioactivity Note                      </w:t>
      </w:r>
    </w:p>
    <w:p w:rsidR="009731F8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entury Schoolbook"/>
          <w:kern w:val="0"/>
          <w:sz w:val="26"/>
          <w:szCs w:val="26"/>
        </w:rPr>
      </w:pPr>
      <w:r>
        <w:rPr>
          <w:rFonts w:cs="Century Schoolbook"/>
          <w:kern w:val="0"/>
          <w:sz w:val="26"/>
          <w:szCs w:val="26"/>
        </w:rPr>
        <w:t xml:space="preserve">                                      </w:t>
      </w:r>
      <w:bookmarkStart w:id="0" w:name="_GoBack"/>
      <w:bookmarkEnd w:id="0"/>
    </w:p>
    <w:p w:rsidR="009731F8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entury Schoolbook"/>
          <w:kern w:val="0"/>
          <w:sz w:val="26"/>
          <w:szCs w:val="26"/>
        </w:rPr>
      </w:pP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entury Schoolbook"/>
          <w:kern w:val="0"/>
          <w:sz w:val="26"/>
          <w:szCs w:val="26"/>
        </w:rPr>
      </w:pPr>
      <w:r w:rsidRPr="00692DE5">
        <w:rPr>
          <w:rFonts w:cs="Century Schoolbook"/>
          <w:kern w:val="0"/>
          <w:sz w:val="26"/>
          <w:szCs w:val="26"/>
        </w:rPr>
        <w:t xml:space="preserve">-Radioactivity is the process whereby unstable atomic nuclei release energetic subatomic particles. The process releases the invisible and imperceptible ray. </w:t>
      </w: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entury Schoolbook"/>
          <w:kern w:val="0"/>
          <w:sz w:val="26"/>
          <w:szCs w:val="26"/>
        </w:rPr>
      </w:pP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left"/>
        <w:rPr>
          <w:rFonts w:cs="Century Schoolbook"/>
          <w:kern w:val="0"/>
          <w:sz w:val="26"/>
          <w:szCs w:val="26"/>
        </w:rPr>
      </w:pPr>
      <w:r w:rsidRPr="00692DE5">
        <w:rPr>
          <w:rFonts w:cs="Century Schoolbook"/>
          <w:kern w:val="0"/>
          <w:sz w:val="26"/>
          <w:szCs w:val="26"/>
        </w:rPr>
        <w:t xml:space="preserve">-The first decay processes to be discovered were </w:t>
      </w:r>
      <w:hyperlink r:id="rId4" w:history="1">
        <w:r w:rsidRPr="00692DE5">
          <w:rPr>
            <w:rFonts w:cs="Century Schoolbook"/>
            <w:color w:val="000099"/>
            <w:kern w:val="0"/>
            <w:sz w:val="26"/>
            <w:szCs w:val="26"/>
          </w:rPr>
          <w:t>alpha decay</w:t>
        </w:r>
      </w:hyperlink>
      <w:r w:rsidRPr="00692DE5">
        <w:rPr>
          <w:rFonts w:cs="Century Schoolbook"/>
          <w:kern w:val="0"/>
          <w:sz w:val="26"/>
          <w:szCs w:val="26"/>
        </w:rPr>
        <w:t xml:space="preserve">, </w:t>
      </w:r>
      <w:hyperlink r:id="rId5" w:history="1">
        <w:r w:rsidRPr="00692DE5">
          <w:rPr>
            <w:rFonts w:cs="Century Schoolbook"/>
            <w:color w:val="000099"/>
            <w:kern w:val="0"/>
            <w:sz w:val="26"/>
            <w:szCs w:val="26"/>
          </w:rPr>
          <w:t>beta decay</w:t>
        </w:r>
      </w:hyperlink>
      <w:r w:rsidRPr="00692DE5">
        <w:rPr>
          <w:rFonts w:cs="Century Schoolbook"/>
          <w:kern w:val="0"/>
          <w:sz w:val="26"/>
          <w:szCs w:val="26"/>
        </w:rPr>
        <w:t xml:space="preserve">, and </w:t>
      </w:r>
      <w:hyperlink r:id="rId6" w:history="1">
        <w:r w:rsidRPr="00692DE5">
          <w:rPr>
            <w:rFonts w:cs="Century Schoolbook"/>
            <w:color w:val="000099"/>
            <w:kern w:val="0"/>
            <w:sz w:val="26"/>
            <w:szCs w:val="26"/>
          </w:rPr>
          <w:t>gamma decay</w:t>
        </w:r>
      </w:hyperlink>
      <w:r w:rsidRPr="00692DE5">
        <w:rPr>
          <w:rFonts w:cs="Century Schoolbook"/>
          <w:kern w:val="0"/>
          <w:sz w:val="26"/>
          <w:szCs w:val="26"/>
        </w:rPr>
        <w:t>.</w:t>
      </w: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left"/>
        <w:rPr>
          <w:rFonts w:cs="Century Schoolbook"/>
          <w:kern w:val="0"/>
          <w:sz w:val="26"/>
          <w:szCs w:val="26"/>
        </w:rPr>
      </w:pP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left"/>
        <w:rPr>
          <w:rFonts w:cs="Century Schoolbook"/>
          <w:kern w:val="0"/>
          <w:sz w:val="26"/>
          <w:szCs w:val="26"/>
        </w:rPr>
      </w:pPr>
      <w:r w:rsidRPr="00692DE5">
        <w:rPr>
          <w:rFonts w:cs="Century Schoolbook"/>
          <w:kern w:val="0"/>
          <w:sz w:val="26"/>
          <w:szCs w:val="26"/>
        </w:rPr>
        <w:t xml:space="preserve">-In 1895, Wilhelm Roentgen discovered the existence of X-rays. </w:t>
      </w: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left"/>
        <w:rPr>
          <w:rFonts w:cs="Century Schoolbook"/>
          <w:kern w:val="0"/>
          <w:sz w:val="26"/>
          <w:szCs w:val="26"/>
        </w:rPr>
      </w:pPr>
      <w:r w:rsidRPr="00692DE5">
        <w:rPr>
          <w:rFonts w:cs="Century Schoolbook"/>
          <w:kern w:val="0"/>
          <w:sz w:val="26"/>
          <w:szCs w:val="26"/>
        </w:rPr>
        <w:t>-His discovery indirectly influenced the discovery of radioactivity.</w:t>
      </w: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 Schoolbook"/>
          <w:kern w:val="0"/>
          <w:sz w:val="26"/>
          <w:szCs w:val="26"/>
        </w:rPr>
      </w:pP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 Schoolbook"/>
          <w:kern w:val="0"/>
          <w:sz w:val="26"/>
          <w:szCs w:val="26"/>
        </w:rPr>
      </w:pPr>
      <w:r w:rsidRPr="00692DE5">
        <w:rPr>
          <w:rFonts w:cs="Century Schoolbook"/>
          <w:kern w:val="0"/>
          <w:sz w:val="26"/>
          <w:szCs w:val="26"/>
        </w:rPr>
        <w:t xml:space="preserve">-In 1896, </w:t>
      </w:r>
      <w:hyperlink r:id="rId7" w:history="1">
        <w:r w:rsidRPr="00692DE5">
          <w:rPr>
            <w:rFonts w:cs="Century Schoolbook"/>
            <w:kern w:val="0"/>
            <w:sz w:val="26"/>
            <w:szCs w:val="26"/>
          </w:rPr>
          <w:t>Henri Becquerel</w:t>
        </w:r>
      </w:hyperlink>
      <w:r w:rsidRPr="00692DE5">
        <w:rPr>
          <w:rFonts w:cs="Century Schoolbook"/>
          <w:kern w:val="0"/>
          <w:sz w:val="26"/>
          <w:szCs w:val="26"/>
        </w:rPr>
        <w:t xml:space="preserve"> for whom the SI unit for radiation is named . Becquerel discovered that uranium salts were able to blacken a photographic plate placed in the dark, even through a paper barrier. </w:t>
      </w: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 Schoolbook"/>
          <w:kern w:val="0"/>
          <w:sz w:val="26"/>
          <w:szCs w:val="26"/>
        </w:rPr>
      </w:pP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left"/>
        <w:rPr>
          <w:rFonts w:cs="Century Schoolbook"/>
          <w:kern w:val="0"/>
          <w:sz w:val="26"/>
          <w:szCs w:val="26"/>
        </w:rPr>
      </w:pPr>
      <w:r w:rsidRPr="00692DE5">
        <w:rPr>
          <w:rFonts w:cs="Century Schoolbook"/>
          <w:kern w:val="0"/>
          <w:sz w:val="26"/>
          <w:szCs w:val="26"/>
        </w:rPr>
        <w:t>-In July 1898, Marie and her husband published a paper together, announcing the existence of an element which they named "</w:t>
      </w:r>
      <w:hyperlink r:id="rId8" w:history="1">
        <w:r w:rsidRPr="00692DE5">
          <w:rPr>
            <w:rFonts w:cs="Century Schoolbook"/>
            <w:color w:val="000099"/>
            <w:kern w:val="0"/>
            <w:sz w:val="26"/>
            <w:szCs w:val="26"/>
            <w:u w:val="single" w:color="000099"/>
          </w:rPr>
          <w:t>polonium</w:t>
        </w:r>
      </w:hyperlink>
      <w:r w:rsidRPr="00692DE5">
        <w:rPr>
          <w:rFonts w:cs="Century Schoolbook"/>
          <w:kern w:val="0"/>
          <w:sz w:val="26"/>
          <w:szCs w:val="26"/>
        </w:rPr>
        <w:t>"</w:t>
      </w: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left"/>
        <w:rPr>
          <w:rFonts w:cs="Century Schoolbook"/>
          <w:kern w:val="0"/>
          <w:sz w:val="26"/>
          <w:szCs w:val="26"/>
        </w:rPr>
      </w:pPr>
      <w:r w:rsidRPr="00692DE5">
        <w:rPr>
          <w:rFonts w:cs="Century Schoolbook"/>
          <w:kern w:val="0"/>
          <w:sz w:val="26"/>
          <w:szCs w:val="26"/>
        </w:rPr>
        <w:t>-On 26 December 1898, the Curies announced the existence of a second element, which they named "</w:t>
      </w:r>
      <w:hyperlink r:id="rId9" w:history="1">
        <w:r w:rsidRPr="00692DE5">
          <w:rPr>
            <w:rFonts w:cs="Century Schoolbook"/>
            <w:color w:val="000099"/>
            <w:kern w:val="0"/>
            <w:sz w:val="26"/>
            <w:szCs w:val="26"/>
            <w:u w:val="single" w:color="000099"/>
          </w:rPr>
          <w:t>radium</w:t>
        </w:r>
      </w:hyperlink>
      <w:r w:rsidRPr="00692DE5">
        <w:rPr>
          <w:rFonts w:cs="Century Schoolbook"/>
          <w:kern w:val="0"/>
          <w:sz w:val="26"/>
          <w:szCs w:val="26"/>
        </w:rPr>
        <w:t xml:space="preserve">" for its intense </w:t>
      </w:r>
      <w:hyperlink r:id="rId10" w:history="1">
        <w:r w:rsidRPr="00692DE5">
          <w:rPr>
            <w:rFonts w:cs="Century Schoolbook"/>
            <w:i/>
            <w:iCs/>
            <w:color w:val="000099"/>
            <w:kern w:val="0"/>
            <w:sz w:val="26"/>
            <w:szCs w:val="26"/>
            <w:u w:val="single" w:color="000099"/>
          </w:rPr>
          <w:t>radioactivity</w:t>
        </w:r>
      </w:hyperlink>
      <w:r w:rsidRPr="00692DE5">
        <w:rPr>
          <w:rFonts w:cs="Century Schoolbook"/>
          <w:kern w:val="0"/>
          <w:sz w:val="26"/>
          <w:szCs w:val="26"/>
        </w:rPr>
        <w:t> – a word that they coined.</w:t>
      </w: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left"/>
        <w:rPr>
          <w:rFonts w:cs="Century Schoolbook"/>
          <w:kern w:val="0"/>
          <w:sz w:val="26"/>
          <w:szCs w:val="26"/>
        </w:rPr>
      </w:pPr>
      <w:r w:rsidRPr="00692DE5">
        <w:rPr>
          <w:rFonts w:cs="Century Schoolbook"/>
          <w:kern w:val="0"/>
          <w:sz w:val="26"/>
          <w:szCs w:val="26"/>
        </w:rPr>
        <w:t>-nuclear reactors exploit it to generate heat. Phosphorescent materials sometimes include small quantities of radioactive atoms.</w:t>
      </w: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entury Schoolbook"/>
          <w:kern w:val="0"/>
          <w:sz w:val="26"/>
          <w:szCs w:val="26"/>
        </w:rPr>
      </w:pP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entury Schoolbook"/>
          <w:kern w:val="0"/>
          <w:sz w:val="26"/>
          <w:szCs w:val="26"/>
        </w:rPr>
      </w:pPr>
      <w:r w:rsidRPr="00692DE5">
        <w:rPr>
          <w:rFonts w:cs="Century Schoolbook"/>
          <w:kern w:val="0"/>
          <w:sz w:val="26"/>
          <w:szCs w:val="26"/>
        </w:rPr>
        <w:t xml:space="preserve">-In large doses, radioactivity is extremely dangerous. </w:t>
      </w:r>
    </w:p>
    <w:p w:rsidR="009731F8" w:rsidRPr="00692DE5" w:rsidRDefault="009731F8" w:rsidP="00692D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entury Schoolbook"/>
          <w:kern w:val="0"/>
          <w:sz w:val="26"/>
          <w:szCs w:val="26"/>
        </w:rPr>
      </w:pPr>
    </w:p>
    <w:p w:rsidR="009731F8" w:rsidRPr="00692DE5" w:rsidRDefault="009731F8" w:rsidP="00692DE5">
      <w:r w:rsidRPr="00692DE5">
        <w:rPr>
          <w:rFonts w:cs="Century Schoolbook"/>
          <w:kern w:val="0"/>
          <w:sz w:val="26"/>
          <w:szCs w:val="26"/>
        </w:rPr>
        <w:t>-Many weapons have been designed and tested which use radiation to kill people in large numbers</w:t>
      </w:r>
    </w:p>
    <w:sectPr w:rsidR="009731F8" w:rsidRPr="00692DE5" w:rsidSect="00946F4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E5"/>
    <w:rsid w:val="00692DE5"/>
    <w:rsid w:val="00946F48"/>
    <w:rsid w:val="009731F8"/>
    <w:rsid w:val="00BA5479"/>
    <w:rsid w:val="00C70CFE"/>
    <w:rsid w:val="00EA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FE"/>
    <w:pPr>
      <w:widowControl w:val="0"/>
      <w:jc w:val="both"/>
    </w:pPr>
    <w:rPr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loni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Henri_Becquer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Gamma_dec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Beta_decay" TargetMode="External"/><Relationship Id="rId10" Type="http://schemas.openxmlformats.org/officeDocument/2006/relationships/hyperlink" Target="http://en.wikipedia.org/wiki/Radioactivity" TargetMode="External"/><Relationship Id="rId4" Type="http://schemas.openxmlformats.org/officeDocument/2006/relationships/hyperlink" Target="http://en.wikipedia.org/wiki/Alpha_decay" TargetMode="External"/><Relationship Id="rId9" Type="http://schemas.openxmlformats.org/officeDocument/2006/relationships/hyperlink" Target="http://en.wikipedia.org/wiki/Rad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Radioactivity Note                      </dc:title>
  <dc:subject/>
  <dc:creator>krystal yuan</dc:creator>
  <cp:keywords/>
  <dc:description/>
  <cp:lastModifiedBy>Owner</cp:lastModifiedBy>
  <cp:revision>2</cp:revision>
  <dcterms:created xsi:type="dcterms:W3CDTF">2013-03-10T03:57:00Z</dcterms:created>
  <dcterms:modified xsi:type="dcterms:W3CDTF">2013-03-10T03:57:00Z</dcterms:modified>
</cp:coreProperties>
</file>