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AF" w:rsidRDefault="00644F92">
      <w:r>
        <w:t>Biological Pigments</w:t>
      </w:r>
    </w:p>
    <w:p w:rsidR="00644F92" w:rsidRDefault="00644F92" w:rsidP="00644F92">
      <w:pPr>
        <w:pStyle w:val="ListParagraph"/>
        <w:numPr>
          <w:ilvl w:val="0"/>
          <w:numId w:val="1"/>
        </w:numPr>
      </w:pPr>
      <w:r>
        <w:t>Coloured compounds produced in living organisms</w:t>
      </w:r>
    </w:p>
    <w:p w:rsidR="00644F92" w:rsidRDefault="00644F92" w:rsidP="00644F92">
      <w:pPr>
        <w:pStyle w:val="ListParagraph"/>
        <w:numPr>
          <w:ilvl w:val="0"/>
          <w:numId w:val="1"/>
        </w:numPr>
      </w:pPr>
      <w:r>
        <w:t>Generally have extensive systems of alternating _________________ and __________________ carbon-carbon bonds</w:t>
      </w:r>
    </w:p>
    <w:p w:rsidR="00644F92" w:rsidRDefault="00644F92" w:rsidP="00644F92">
      <w:pPr>
        <w:pStyle w:val="ListParagraph"/>
        <w:numPr>
          <w:ilvl w:val="0"/>
          <w:numId w:val="1"/>
        </w:numPr>
      </w:pPr>
      <w:r>
        <w:t>Overlapping ___ electron clouds result in __________________ electrons (conjugation)</w:t>
      </w:r>
    </w:p>
    <w:p w:rsidR="00644F92" w:rsidRDefault="00644F92" w:rsidP="00644F92">
      <w:pPr>
        <w:pStyle w:val="ListParagraph"/>
        <w:numPr>
          <w:ilvl w:val="0"/>
          <w:numId w:val="1"/>
        </w:numPr>
      </w:pPr>
      <w:r>
        <w:t>Larger conjugated systems typically absorb light of lower energy (________________ wavelength)</w:t>
      </w:r>
    </w:p>
    <w:p w:rsidR="00644F92" w:rsidRDefault="00F429E5" w:rsidP="00644F92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2998A1B" wp14:editId="4753F42B">
            <wp:simplePos x="0" y="0"/>
            <wp:positionH relativeFrom="column">
              <wp:posOffset>0</wp:posOffset>
            </wp:positionH>
            <wp:positionV relativeFrom="paragraph">
              <wp:posOffset>325755</wp:posOffset>
            </wp:positionV>
            <wp:extent cx="3305175" cy="1334770"/>
            <wp:effectExtent l="0" t="0" r="9525" b="0"/>
            <wp:wrapSquare wrapText="bothSides"/>
            <wp:docPr id="2" name="Picture 2" descr="lycopene chemical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ycopene chemical stru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F92">
        <w:t>Examples:</w:t>
      </w:r>
    </w:p>
    <w:p w:rsidR="00644F92" w:rsidRDefault="00644F92" w:rsidP="00644F92"/>
    <w:p w:rsidR="00F429E5" w:rsidRDefault="00F429E5" w:rsidP="00644F92"/>
    <w:p w:rsidR="00F429E5" w:rsidRDefault="00F429E5" w:rsidP="00644F92"/>
    <w:p w:rsidR="00A20DE7" w:rsidRDefault="00A20DE7" w:rsidP="00644F92">
      <w:pPr>
        <w:pStyle w:val="ListParagraph"/>
      </w:pPr>
    </w:p>
    <w:p w:rsidR="00A20DE7" w:rsidRPr="00A20DE7" w:rsidRDefault="00175E39" w:rsidP="00A20DE7"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1D50AF58" wp14:editId="3B638462">
            <wp:simplePos x="0" y="0"/>
            <wp:positionH relativeFrom="column">
              <wp:posOffset>-2932430</wp:posOffset>
            </wp:positionH>
            <wp:positionV relativeFrom="paragraph">
              <wp:posOffset>43815</wp:posOffset>
            </wp:positionV>
            <wp:extent cx="2809875" cy="962660"/>
            <wp:effectExtent l="0" t="0" r="9525" b="8890"/>
            <wp:wrapSquare wrapText="bothSides"/>
            <wp:docPr id="3" name="Picture 3" descr="http://themedicalbiochemistrypage.org/images/retin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medicalbiochemistrypage.org/images/retino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DE7" w:rsidRPr="00A20DE7" w:rsidRDefault="00A20DE7" w:rsidP="00A20DE7"/>
    <w:p w:rsidR="00A20DE7" w:rsidRDefault="00175E39" w:rsidP="00A20DE7"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17DAC2A4" wp14:editId="3E69C3AD">
            <wp:simplePos x="0" y="0"/>
            <wp:positionH relativeFrom="column">
              <wp:posOffset>3743325</wp:posOffset>
            </wp:positionH>
            <wp:positionV relativeFrom="paragraph">
              <wp:posOffset>254635</wp:posOffset>
            </wp:positionV>
            <wp:extent cx="1828800" cy="1760855"/>
            <wp:effectExtent l="0" t="0" r="0" b="0"/>
            <wp:wrapSquare wrapText="bothSides"/>
            <wp:docPr id="4" name="Picture 4" descr="https://www.dartmouth.edu/~chemlab/chem6/dyes/graphics/chemistry/chemistry-img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artmouth.edu/~chemlab/chem6/dyes/graphics/chemistry/chemistry-img0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F92" w:rsidRDefault="00A20DE7" w:rsidP="00A20DE7">
      <w:pPr>
        <w:tabs>
          <w:tab w:val="left" w:pos="1095"/>
        </w:tabs>
      </w:pPr>
      <w:r>
        <w:tab/>
      </w:r>
    </w:p>
    <w:p w:rsidR="00A20DE7" w:rsidRDefault="00A20DE7" w:rsidP="00A20DE7">
      <w:pPr>
        <w:pStyle w:val="ListParagraph"/>
        <w:numPr>
          <w:ilvl w:val="0"/>
          <w:numId w:val="1"/>
        </w:numPr>
        <w:tabs>
          <w:tab w:val="left" w:pos="1095"/>
        </w:tabs>
      </w:pPr>
      <w:r>
        <w:t>Colour</w:t>
      </w:r>
      <w:r w:rsidR="00175E39">
        <w:t xml:space="preserve"> we see is complementary (across the colour wheel) from the wavelength of light the pigment absorbs.</w:t>
      </w:r>
    </w:p>
    <w:p w:rsidR="00175E39" w:rsidRDefault="00175E39" w:rsidP="00A20DE7">
      <w:pPr>
        <w:pStyle w:val="ListParagraph"/>
        <w:numPr>
          <w:ilvl w:val="0"/>
          <w:numId w:val="1"/>
        </w:numPr>
        <w:tabs>
          <w:tab w:val="left" w:pos="1095"/>
        </w:tabs>
      </w:pPr>
      <w:r>
        <w:t>Carotenes such as retinol and lycopene are fat soluble. Why might you expect this?</w:t>
      </w:r>
    </w:p>
    <w:p w:rsidR="00175E39" w:rsidRDefault="00175E39" w:rsidP="00175E39">
      <w:pPr>
        <w:tabs>
          <w:tab w:val="left" w:pos="1095"/>
        </w:tabs>
      </w:pPr>
    </w:p>
    <w:p w:rsidR="00175E39" w:rsidRDefault="00175E39" w:rsidP="00175E39">
      <w:pPr>
        <w:pStyle w:val="ListParagraph"/>
        <w:numPr>
          <w:ilvl w:val="0"/>
          <w:numId w:val="1"/>
        </w:numPr>
        <w:tabs>
          <w:tab w:val="left" w:pos="1095"/>
        </w:tabs>
      </w:pPr>
      <w:r>
        <w:t>Carotenes also play a role as anti-oxidants in living organisms</w:t>
      </w:r>
    </w:p>
    <w:p w:rsidR="00175E39" w:rsidRDefault="00175E39" w:rsidP="00175E39">
      <w:pPr>
        <w:pStyle w:val="ListParagraph"/>
      </w:pPr>
    </w:p>
    <w:p w:rsidR="00175E39" w:rsidRDefault="00175E39" w:rsidP="00175E39">
      <w:pPr>
        <w:tabs>
          <w:tab w:val="left" w:pos="1095"/>
        </w:tabs>
      </w:pPr>
      <w:r>
        <w:t>Porphyrins</w:t>
      </w:r>
    </w:p>
    <w:p w:rsidR="00175E39" w:rsidRDefault="00175E39" w:rsidP="00175E39">
      <w:pPr>
        <w:pStyle w:val="ListParagraph"/>
        <w:numPr>
          <w:ilvl w:val="0"/>
          <w:numId w:val="1"/>
        </w:numPr>
        <w:tabs>
          <w:tab w:val="left" w:pos="1095"/>
        </w:tabs>
      </w:pPr>
      <w:r>
        <w:t>Complexes of metal ions with cyclic ligands</w:t>
      </w:r>
    </w:p>
    <w:p w:rsidR="00175E39" w:rsidRDefault="00175E39" w:rsidP="00175E39">
      <w:pPr>
        <w:pStyle w:val="ListParagraph"/>
        <w:numPr>
          <w:ilvl w:val="0"/>
          <w:numId w:val="1"/>
        </w:numPr>
        <w:tabs>
          <w:tab w:val="left" w:pos="1095"/>
        </w:tabs>
      </w:pPr>
      <w:proofErr w:type="spellStart"/>
      <w:r>
        <w:t>Porphin</w:t>
      </w:r>
      <w:proofErr w:type="spellEnd"/>
      <w:r>
        <w:t xml:space="preserve"> </w:t>
      </w:r>
      <w:r w:rsidR="005410C6">
        <w:t>–</w:t>
      </w:r>
      <w:r>
        <w:t xml:space="preserve"> </w:t>
      </w:r>
      <w:r w:rsidR="005410C6">
        <w:t>contains four nitrogen atoms in a conjugated heterocycle</w:t>
      </w:r>
    </w:p>
    <w:p w:rsidR="005410C6" w:rsidRDefault="005410C6" w:rsidP="005410C6">
      <w:pPr>
        <w:pStyle w:val="ListParagraph"/>
        <w:numPr>
          <w:ilvl w:val="0"/>
          <w:numId w:val="1"/>
        </w:numPr>
        <w:tabs>
          <w:tab w:val="left" w:pos="1095"/>
        </w:tabs>
      </w:pPr>
      <w:r>
        <w:t>Nitrogen atoms in porphyrin bind to ________________ ions, forming very stable chelate complexes.</w:t>
      </w:r>
    </w:p>
    <w:p w:rsidR="005410C6" w:rsidRDefault="005410C6" w:rsidP="005410C6">
      <w:pPr>
        <w:pStyle w:val="ListParagraph"/>
        <w:numPr>
          <w:ilvl w:val="0"/>
          <w:numId w:val="1"/>
        </w:numPr>
        <w:tabs>
          <w:tab w:val="left" w:pos="1095"/>
        </w:tabs>
      </w:pPr>
      <w:r>
        <w:t>Iron complexes of porphyrins = _____________________</w:t>
      </w:r>
    </w:p>
    <w:p w:rsidR="005410C6" w:rsidRDefault="005410C6" w:rsidP="005410C6">
      <w:pPr>
        <w:pStyle w:val="ListParagraph"/>
        <w:numPr>
          <w:ilvl w:val="1"/>
          <w:numId w:val="1"/>
        </w:numPr>
        <w:tabs>
          <w:tab w:val="left" w:pos="1095"/>
        </w:tabs>
      </w:pPr>
      <w:r>
        <w:t>Examples:</w:t>
      </w:r>
    </w:p>
    <w:p w:rsidR="005410C6" w:rsidRDefault="005410C6" w:rsidP="005410C6">
      <w:pPr>
        <w:tabs>
          <w:tab w:val="left" w:pos="1095"/>
        </w:tabs>
      </w:pPr>
      <w:r>
        <w:t>Hemoglobin</w:t>
      </w:r>
    </w:p>
    <w:p w:rsidR="005410C6" w:rsidRDefault="005410C6" w:rsidP="005410C6">
      <w:pPr>
        <w:pStyle w:val="ListParagraph"/>
        <w:numPr>
          <w:ilvl w:val="0"/>
          <w:numId w:val="1"/>
        </w:numPr>
        <w:tabs>
          <w:tab w:val="left" w:pos="1095"/>
        </w:tabs>
      </w:pPr>
      <w:r>
        <w:t>Main oxygen transport protein in higher animals</w:t>
      </w:r>
    </w:p>
    <w:p w:rsidR="005410C6" w:rsidRDefault="005410C6" w:rsidP="005410C6">
      <w:pPr>
        <w:pStyle w:val="ListParagraph"/>
        <w:numPr>
          <w:ilvl w:val="0"/>
          <w:numId w:val="1"/>
        </w:numPr>
        <w:tabs>
          <w:tab w:val="left" w:pos="1095"/>
        </w:tabs>
      </w:pPr>
      <w:r>
        <w:t>Made up of ________________ subunits</w:t>
      </w:r>
    </w:p>
    <w:p w:rsidR="005410C6" w:rsidRDefault="005410C6" w:rsidP="005410C6">
      <w:pPr>
        <w:pStyle w:val="ListParagraph"/>
        <w:numPr>
          <w:ilvl w:val="0"/>
          <w:numId w:val="1"/>
        </w:numPr>
        <w:tabs>
          <w:tab w:val="left" w:pos="1095"/>
        </w:tabs>
      </w:pPr>
      <w:r>
        <w:t>Each subunit binds ______________ oxygen molecule</w:t>
      </w:r>
    </w:p>
    <w:p w:rsidR="005410C6" w:rsidRDefault="005410C6" w:rsidP="005410C6">
      <w:pPr>
        <w:pStyle w:val="ListParagraph"/>
        <w:numPr>
          <w:ilvl w:val="0"/>
          <w:numId w:val="1"/>
        </w:numPr>
        <w:tabs>
          <w:tab w:val="left" w:pos="1095"/>
        </w:tabs>
      </w:pPr>
      <w:r>
        <w:t xml:space="preserve">Cooperative binding </w:t>
      </w:r>
    </w:p>
    <w:p w:rsidR="005410C6" w:rsidRDefault="005410C6" w:rsidP="005410C6">
      <w:pPr>
        <w:pStyle w:val="ListParagraph"/>
        <w:numPr>
          <w:ilvl w:val="1"/>
          <w:numId w:val="1"/>
        </w:numPr>
        <w:tabs>
          <w:tab w:val="left" w:pos="1095"/>
        </w:tabs>
      </w:pPr>
      <w:r>
        <w:lastRenderedPageBreak/>
        <w:t xml:space="preserve">According to induced fit model, binding of _________________ </w:t>
      </w:r>
      <w:proofErr w:type="spellStart"/>
      <w:r>
        <w:t>to</w:t>
      </w:r>
      <w:proofErr w:type="spellEnd"/>
      <w:r>
        <w:t xml:space="preserve"> deoxygenated </w:t>
      </w:r>
      <w:proofErr w:type="spellStart"/>
      <w:r>
        <w:t>heme</w:t>
      </w:r>
      <w:proofErr w:type="spellEnd"/>
      <w:r w:rsidR="00134033">
        <w:t xml:space="preserve"> changes _____________________of the whole molecule, thus increasing ______________________________ of the molecule for oxygen</w:t>
      </w:r>
    </w:p>
    <w:p w:rsidR="005410C6" w:rsidRDefault="00134033" w:rsidP="005410C6">
      <w:pPr>
        <w:pStyle w:val="ListParagraph"/>
        <w:numPr>
          <w:ilvl w:val="0"/>
          <w:numId w:val="1"/>
        </w:numPr>
        <w:tabs>
          <w:tab w:val="left" w:pos="1095"/>
        </w:tabs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752F6249" wp14:editId="35DA70A6">
            <wp:simplePos x="0" y="0"/>
            <wp:positionH relativeFrom="column">
              <wp:posOffset>3181350</wp:posOffset>
            </wp:positionH>
            <wp:positionV relativeFrom="paragraph">
              <wp:posOffset>199390</wp:posOffset>
            </wp:positionV>
            <wp:extent cx="2895600" cy="2371725"/>
            <wp:effectExtent l="0" t="0" r="0" b="9525"/>
            <wp:wrapSquare wrapText="bothSides"/>
            <wp:docPr id="7" name="Picture 7" descr="http://www.rnceus.com/oxydiscr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nceus.com/oxydiscrv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3E62F0F6" wp14:editId="74C2EDF2">
            <wp:simplePos x="0" y="0"/>
            <wp:positionH relativeFrom="column">
              <wp:posOffset>457200</wp:posOffset>
            </wp:positionH>
            <wp:positionV relativeFrom="paragraph">
              <wp:posOffset>199390</wp:posOffset>
            </wp:positionV>
            <wp:extent cx="2657475" cy="2232025"/>
            <wp:effectExtent l="0" t="0" r="9525" b="0"/>
            <wp:wrapSquare wrapText="bothSides"/>
            <wp:docPr id="6" name="Picture 6" descr="http://www.biology-pages.info/H/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iology-pages.info/H/Hem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23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10C6" w:rsidRDefault="005410C6" w:rsidP="005410C6">
      <w:pPr>
        <w:pStyle w:val="ListParagraph"/>
        <w:tabs>
          <w:tab w:val="left" w:pos="1095"/>
        </w:tabs>
      </w:pPr>
    </w:p>
    <w:p w:rsidR="005410C6" w:rsidRDefault="005410C6" w:rsidP="005410C6">
      <w:pPr>
        <w:pStyle w:val="ListParagraph"/>
        <w:tabs>
          <w:tab w:val="left" w:pos="1095"/>
        </w:tabs>
      </w:pPr>
    </w:p>
    <w:p w:rsidR="00134033" w:rsidRDefault="00134033" w:rsidP="005410C6">
      <w:pPr>
        <w:pStyle w:val="ListParagraph"/>
        <w:tabs>
          <w:tab w:val="left" w:pos="1095"/>
        </w:tabs>
      </w:pPr>
    </w:p>
    <w:p w:rsidR="00134033" w:rsidRPr="00134033" w:rsidRDefault="00134033" w:rsidP="00134033"/>
    <w:p w:rsidR="00134033" w:rsidRPr="00134033" w:rsidRDefault="00134033" w:rsidP="00134033"/>
    <w:p w:rsidR="00134033" w:rsidRPr="00134033" w:rsidRDefault="00134033" w:rsidP="00134033"/>
    <w:p w:rsidR="00134033" w:rsidRPr="00134033" w:rsidRDefault="00134033" w:rsidP="00134033"/>
    <w:p w:rsidR="00134033" w:rsidRPr="00134033" w:rsidRDefault="00134033" w:rsidP="00134033"/>
    <w:p w:rsidR="00134033" w:rsidRDefault="00134033" w:rsidP="00134033"/>
    <w:p w:rsidR="00134033" w:rsidRDefault="00134033" w:rsidP="00134033">
      <w:pPr>
        <w:tabs>
          <w:tab w:val="left" w:pos="2175"/>
        </w:tabs>
      </w:pPr>
      <w:r>
        <w:rPr>
          <w:noProof/>
          <w:lang w:eastAsia="en-CA"/>
        </w:rPr>
        <w:drawing>
          <wp:inline distT="0" distB="0" distL="0" distR="0">
            <wp:extent cx="3419475" cy="2895049"/>
            <wp:effectExtent l="0" t="0" r="0" b="635"/>
            <wp:docPr id="8" name="Picture 8" descr="https://upload.wikimedia.org/wikipedia/en/f/fb/HbA_vs_HbF_saturation_cur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en/f/fb/HbA_vs_HbF_saturation_curv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421" cy="289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CF5" w:rsidRDefault="00665CF5" w:rsidP="00665CF5">
      <w:pPr>
        <w:pStyle w:val="ListParagraph"/>
        <w:numPr>
          <w:ilvl w:val="0"/>
          <w:numId w:val="1"/>
        </w:numPr>
        <w:tabs>
          <w:tab w:val="left" w:pos="2175"/>
        </w:tabs>
      </w:pPr>
      <w:r>
        <w:t xml:space="preserve">Carbon monoxide is </w:t>
      </w:r>
      <w:proofErr w:type="spellStart"/>
      <w:r>
        <w:t>a</w:t>
      </w:r>
      <w:proofErr w:type="spellEnd"/>
      <w:r>
        <w:t xml:space="preserve"> ____________________________ inhibitor.</w:t>
      </w:r>
    </w:p>
    <w:p w:rsidR="00665CF5" w:rsidRDefault="00665CF5" w:rsidP="00665CF5">
      <w:pPr>
        <w:pStyle w:val="ListParagraph"/>
        <w:numPr>
          <w:ilvl w:val="1"/>
          <w:numId w:val="1"/>
        </w:numPr>
        <w:tabs>
          <w:tab w:val="left" w:pos="2175"/>
        </w:tabs>
      </w:pPr>
      <w:r>
        <w:t>Why?</w:t>
      </w:r>
    </w:p>
    <w:p w:rsidR="00665CF5" w:rsidRDefault="00665CF5" w:rsidP="00665CF5">
      <w:pPr>
        <w:pStyle w:val="ListParagraph"/>
        <w:tabs>
          <w:tab w:val="left" w:pos="2175"/>
        </w:tabs>
      </w:pPr>
    </w:p>
    <w:p w:rsidR="00665CF5" w:rsidRDefault="00665CF5" w:rsidP="00665CF5">
      <w:pPr>
        <w:pStyle w:val="ListParagraph"/>
        <w:numPr>
          <w:ilvl w:val="1"/>
          <w:numId w:val="1"/>
        </w:numPr>
        <w:tabs>
          <w:tab w:val="left" w:pos="2175"/>
        </w:tabs>
      </w:pPr>
      <w:r>
        <w:t>Predict the shape of the saturation curve in the presence of carbon monoxide.</w:t>
      </w:r>
    </w:p>
    <w:p w:rsidR="00665CF5" w:rsidRDefault="00665CF5" w:rsidP="00665CF5">
      <w:pPr>
        <w:tabs>
          <w:tab w:val="left" w:pos="2175"/>
        </w:tabs>
      </w:pPr>
    </w:p>
    <w:p w:rsidR="00665CF5" w:rsidRDefault="00665CF5" w:rsidP="00665CF5">
      <w:pPr>
        <w:tabs>
          <w:tab w:val="left" w:pos="2175"/>
        </w:tabs>
      </w:pPr>
    </w:p>
    <w:p w:rsidR="00665CF5" w:rsidRDefault="00665CF5" w:rsidP="00665CF5">
      <w:pPr>
        <w:tabs>
          <w:tab w:val="left" w:pos="2175"/>
        </w:tabs>
      </w:pPr>
    </w:p>
    <w:p w:rsidR="00665CF5" w:rsidRDefault="00665CF5" w:rsidP="00665CF5">
      <w:pPr>
        <w:tabs>
          <w:tab w:val="left" w:pos="2175"/>
        </w:tabs>
      </w:pPr>
      <w:r>
        <w:t xml:space="preserve">Cytochromes –enzymes containing </w:t>
      </w:r>
      <w:proofErr w:type="spellStart"/>
      <w:r>
        <w:t>heme</w:t>
      </w:r>
      <w:proofErr w:type="spellEnd"/>
      <w:r>
        <w:t xml:space="preserve"> groups</w:t>
      </w:r>
    </w:p>
    <w:p w:rsidR="00665CF5" w:rsidRDefault="00665CF5" w:rsidP="00665CF5">
      <w:pPr>
        <w:pStyle w:val="ListParagraph"/>
        <w:numPr>
          <w:ilvl w:val="0"/>
          <w:numId w:val="1"/>
        </w:numPr>
        <w:tabs>
          <w:tab w:val="left" w:pos="2175"/>
        </w:tabs>
      </w:pPr>
      <w:r>
        <w:t xml:space="preserve">During redox reactions, iron ions in the </w:t>
      </w:r>
      <w:proofErr w:type="spellStart"/>
      <w:r>
        <w:t>heme</w:t>
      </w:r>
      <w:proofErr w:type="spellEnd"/>
      <w:r>
        <w:t xml:space="preserve"> groups convert back and forth between their ____ and _______ oxidation state (for example cellular </w:t>
      </w:r>
      <w:proofErr w:type="spellStart"/>
      <w:r>
        <w:t>repiration</w:t>
      </w:r>
      <w:proofErr w:type="spellEnd"/>
      <w:r>
        <w:t>)</w:t>
      </w:r>
    </w:p>
    <w:p w:rsidR="000E72E6" w:rsidRDefault="000E72E6" w:rsidP="00665CF5">
      <w:pPr>
        <w:pStyle w:val="ListParagraph"/>
        <w:numPr>
          <w:ilvl w:val="0"/>
          <w:numId w:val="1"/>
        </w:numPr>
        <w:tabs>
          <w:tab w:val="left" w:pos="2175"/>
        </w:tabs>
      </w:pPr>
      <w:r>
        <w:lastRenderedPageBreak/>
        <w:t>Energy from cellular respiration is stored as ATP</w:t>
      </w:r>
    </w:p>
    <w:p w:rsidR="000E72E6" w:rsidRDefault="000E72E6" w:rsidP="000E72E6">
      <w:pPr>
        <w:pStyle w:val="ListParagraph"/>
        <w:tabs>
          <w:tab w:val="left" w:pos="2175"/>
        </w:tabs>
      </w:pPr>
    </w:p>
    <w:p w:rsidR="00665CF5" w:rsidRPr="000E72E6" w:rsidRDefault="00665CF5" w:rsidP="00665CF5">
      <w:pPr>
        <w:tabs>
          <w:tab w:val="left" w:pos="2175"/>
        </w:tabs>
        <w:rPr>
          <w:b/>
        </w:rPr>
      </w:pPr>
      <w:r w:rsidRPr="000E72E6">
        <w:rPr>
          <w:b/>
        </w:rPr>
        <w:t>Chlorophyll</w:t>
      </w:r>
    </w:p>
    <w:p w:rsidR="00665CF5" w:rsidRDefault="00665CF5" w:rsidP="00665CF5">
      <w:pPr>
        <w:tabs>
          <w:tab w:val="left" w:pos="2175"/>
        </w:tabs>
      </w:pPr>
      <w:r>
        <w:rPr>
          <w:noProof/>
          <w:lang w:eastAsia="en-CA"/>
        </w:rPr>
        <w:drawing>
          <wp:inline distT="0" distB="0" distL="0" distR="0" wp14:anchorId="0D751EBC" wp14:editId="6128D20F">
            <wp:extent cx="5029200" cy="1933575"/>
            <wp:effectExtent l="0" t="0" r="0" b="9525"/>
            <wp:docPr id="9" name="Picture 9" descr="http://scifun.chem.wisc.edu/chemweek/chlrphyl/chlrphy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cifun.chem.wisc.edu/chemweek/chlrphyl/chlrphyl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2E6" w:rsidRDefault="000E72E6" w:rsidP="000E72E6">
      <w:pPr>
        <w:pStyle w:val="ListParagraph"/>
        <w:numPr>
          <w:ilvl w:val="0"/>
          <w:numId w:val="1"/>
        </w:numPr>
        <w:tabs>
          <w:tab w:val="left" w:pos="2175"/>
        </w:tabs>
      </w:pPr>
      <w:r>
        <w:t>Absorbs light energy in the visible region of the UV spectrum</w:t>
      </w:r>
    </w:p>
    <w:p w:rsidR="000E72E6" w:rsidRDefault="000E72E6" w:rsidP="000E72E6">
      <w:pPr>
        <w:pStyle w:val="ListParagraph"/>
        <w:numPr>
          <w:ilvl w:val="0"/>
          <w:numId w:val="1"/>
        </w:numPr>
        <w:tabs>
          <w:tab w:val="left" w:pos="2175"/>
        </w:tabs>
      </w:pPr>
      <w:r>
        <w:t>Ultimately, energy is passed through a series of intermediates in the ________________ transport chain and results in the oxidation of water to oxygen and protons</w:t>
      </w:r>
    </w:p>
    <w:p w:rsidR="000E72E6" w:rsidRDefault="000E72E6" w:rsidP="000E72E6">
      <w:pPr>
        <w:tabs>
          <w:tab w:val="left" w:pos="2175"/>
        </w:tabs>
      </w:pPr>
    </w:p>
    <w:p w:rsidR="000E72E6" w:rsidRDefault="000E72E6" w:rsidP="000E72E6">
      <w:pPr>
        <w:pStyle w:val="ListParagraph"/>
        <w:numPr>
          <w:ilvl w:val="0"/>
          <w:numId w:val="1"/>
        </w:numPr>
        <w:tabs>
          <w:tab w:val="left" w:pos="2175"/>
        </w:tabs>
      </w:pPr>
      <w:r>
        <w:t>Protons produced are used in the synthesis of ATP</w:t>
      </w:r>
    </w:p>
    <w:p w:rsidR="000E72E6" w:rsidRDefault="000E72E6" w:rsidP="000E72E6">
      <w:pPr>
        <w:pStyle w:val="ListParagraph"/>
      </w:pPr>
    </w:p>
    <w:p w:rsidR="000E72E6" w:rsidRDefault="000E72E6" w:rsidP="000E72E6">
      <w:pPr>
        <w:pStyle w:val="ListParagraph"/>
        <w:numPr>
          <w:ilvl w:val="0"/>
          <w:numId w:val="1"/>
        </w:numPr>
        <w:tabs>
          <w:tab w:val="left" w:pos="2175"/>
        </w:tabs>
      </w:pPr>
      <w:r>
        <w:t>Chlorophyll absorbs in the blue and red regions of the spectrum</w:t>
      </w:r>
    </w:p>
    <w:p w:rsidR="000E72E6" w:rsidRDefault="000E72E6" w:rsidP="000E72E6">
      <w:pPr>
        <w:pStyle w:val="ListParagraph"/>
      </w:pPr>
    </w:p>
    <w:p w:rsidR="000E72E6" w:rsidRPr="000E72E6" w:rsidRDefault="005D58C9" w:rsidP="000E72E6">
      <w:pPr>
        <w:tabs>
          <w:tab w:val="left" w:pos="2175"/>
        </w:tabs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364154B3" wp14:editId="035B2C60">
            <wp:simplePos x="0" y="0"/>
            <wp:positionH relativeFrom="column">
              <wp:posOffset>2733675</wp:posOffset>
            </wp:positionH>
            <wp:positionV relativeFrom="paragraph">
              <wp:posOffset>226695</wp:posOffset>
            </wp:positionV>
            <wp:extent cx="3543300" cy="2539365"/>
            <wp:effectExtent l="0" t="0" r="0" b="0"/>
            <wp:wrapSquare wrapText="bothSides"/>
            <wp:docPr id="13" name="Picture 13" descr="http://3.bp.blogspot.com/-_EKlmJgqWzM/Tim17nb3T_I/AAAAAAAAAuo/ZdipXnWWUus/s1600/anthocya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3.bp.blogspot.com/-_EKlmJgqWzM/Tim17nb3T_I/AAAAAAAAAuo/ZdipXnWWUus/s1600/anthocyani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E6" w:rsidRPr="000E72E6">
        <w:rPr>
          <w:b/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3900759B" wp14:editId="61AC9E4A">
            <wp:simplePos x="0" y="0"/>
            <wp:positionH relativeFrom="column">
              <wp:posOffset>0</wp:posOffset>
            </wp:positionH>
            <wp:positionV relativeFrom="paragraph">
              <wp:posOffset>426720</wp:posOffset>
            </wp:positionV>
            <wp:extent cx="2200275" cy="1585595"/>
            <wp:effectExtent l="0" t="0" r="9525" b="0"/>
            <wp:wrapSquare wrapText="bothSides"/>
            <wp:docPr id="11" name="Picture 11" descr="Image result for anthocyanin molecule stru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anthocyanin molecule stru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5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E6" w:rsidRPr="000E72E6">
        <w:rPr>
          <w:b/>
        </w:rPr>
        <w:t>Anthocyanins</w:t>
      </w:r>
    </w:p>
    <w:p w:rsidR="000E72E6" w:rsidRDefault="000E72E6" w:rsidP="000E72E6">
      <w:pPr>
        <w:tabs>
          <w:tab w:val="left" w:pos="2175"/>
        </w:tabs>
      </w:pPr>
    </w:p>
    <w:p w:rsidR="000E72E6" w:rsidRPr="00134033" w:rsidRDefault="000E72E6" w:rsidP="000E72E6">
      <w:pPr>
        <w:tabs>
          <w:tab w:val="left" w:pos="2175"/>
        </w:tabs>
      </w:pPr>
      <w:bookmarkStart w:id="0" w:name="_GoBack"/>
      <w:bookmarkEnd w:id="0"/>
    </w:p>
    <w:sectPr w:rsidR="000E72E6" w:rsidRPr="00134033" w:rsidSect="000E72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5BA8"/>
    <w:multiLevelType w:val="hybridMultilevel"/>
    <w:tmpl w:val="D062DC88"/>
    <w:lvl w:ilvl="0" w:tplc="101204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92"/>
    <w:rsid w:val="000E72E6"/>
    <w:rsid w:val="00134033"/>
    <w:rsid w:val="00175E39"/>
    <w:rsid w:val="005410C6"/>
    <w:rsid w:val="005D58C9"/>
    <w:rsid w:val="00644F92"/>
    <w:rsid w:val="00665CF5"/>
    <w:rsid w:val="00A20DE7"/>
    <w:rsid w:val="00BF79AF"/>
    <w:rsid w:val="00F4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5AD9220-A6C1-472D-BC72-4E07EA2CD80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1492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2016-04-16T04:32:00Z</dcterms:created>
  <dcterms:modified xsi:type="dcterms:W3CDTF">2016-04-17T05:24:00Z</dcterms:modified>
</cp:coreProperties>
</file>